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DE10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256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32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4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E106A" w:rsidRDefault="00DE106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256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32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4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E106A" w:rsidRDefault="00DE106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06A" w:rsidRDefault="000D5D14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256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32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4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E106A" w:rsidRDefault="00DE106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06A" w:rsidRDefault="000D5D14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256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32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4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06A" w:rsidRDefault="000D5D14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256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32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4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06A" w:rsidRDefault="000D5D14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256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32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4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E106A" w:rsidRDefault="000D5D14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256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32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4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256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32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4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ind w:left="60"/>
              <w:jc w:val="center"/>
            </w:pP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256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32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4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256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32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4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r>
              <w:t>09.08.2021 р. № 189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256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32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4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E106A" w:rsidRDefault="00DE106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06A" w:rsidRDefault="000D5D14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E106A" w:rsidRDefault="000D5D14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E106A" w:rsidRDefault="000D5D14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E106A" w:rsidRDefault="000D5D14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E106A" w:rsidRDefault="000D5D14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06A" w:rsidRDefault="000D5D1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06A" w:rsidRDefault="000D5D1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E106A" w:rsidRDefault="000D5D1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E106A" w:rsidRDefault="000D5D14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E106A" w:rsidRDefault="000D5D14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E106A" w:rsidRDefault="000D5D14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E106A" w:rsidRDefault="000D5D14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06A" w:rsidRDefault="000D5D1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E106A" w:rsidRDefault="000D5D14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E106A" w:rsidRDefault="000D5D1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E106A" w:rsidRDefault="000D5D14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E106A" w:rsidRDefault="000D5D14">
            <w:pPr>
              <w:jc w:val="center"/>
            </w:pPr>
            <w:r>
              <w:rPr>
                <w:b/>
              </w:rPr>
              <w:t>0214030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E106A" w:rsidRDefault="000D5D14">
            <w:pPr>
              <w:jc w:val="center"/>
            </w:pPr>
            <w:r>
              <w:t>4030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E106A" w:rsidRDefault="000D5D14">
            <w:pPr>
              <w:jc w:val="center"/>
            </w:pPr>
            <w:r>
              <w:t xml:space="preserve">  0824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  <w:jc w:val="both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бібліотек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E106A" w:rsidRDefault="000D5D14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06A" w:rsidRDefault="000D5D14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06A" w:rsidRDefault="000D5D1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E106A" w:rsidRDefault="000D5D14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2726700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2711000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15700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06A" w:rsidRDefault="000D5D14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proofErr w:type="spellStart"/>
            <w:proofErr w:type="gramStart"/>
            <w:r>
              <w:t>рішення</w:t>
            </w:r>
            <w:proofErr w:type="spellEnd"/>
            <w:r>
              <w:t xml:space="preserve">  </w:t>
            </w:r>
            <w:proofErr w:type="spellStart"/>
            <w:r>
              <w:t>восьмої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 </w:t>
            </w:r>
            <w:proofErr w:type="spellStart"/>
            <w:r>
              <w:t>березня</w:t>
            </w:r>
            <w:proofErr w:type="spellEnd"/>
            <w:r>
              <w:t xml:space="preserve"> 2021 року №8 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г</w:t>
            </w:r>
            <w:r>
              <w:t>рудня</w:t>
            </w:r>
            <w:proofErr w:type="spellEnd"/>
            <w:r>
              <w:t xml:space="preserve"> 2020 року "Про бюджет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девятої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 </w:t>
            </w:r>
            <w:proofErr w:type="spellStart"/>
            <w:r>
              <w:t>травня</w:t>
            </w:r>
            <w:proofErr w:type="spellEnd"/>
            <w:r>
              <w:t xml:space="preserve"> 2021 року,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одинадцятої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05.08. 2021 року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доступу </w:t>
            </w:r>
            <w:proofErr w:type="spellStart"/>
            <w:r>
              <w:t>громадян</w:t>
            </w:r>
            <w:proofErr w:type="spellEnd"/>
            <w:r>
              <w:t xml:space="preserve"> до </w:t>
            </w:r>
            <w:proofErr w:type="spellStart"/>
            <w:r>
              <w:t>інформації</w:t>
            </w:r>
            <w:proofErr w:type="spellEnd"/>
            <w:r>
              <w:t xml:space="preserve"> </w:t>
            </w:r>
            <w:proofErr w:type="spellStart"/>
            <w:r>
              <w:t>сприяння</w:t>
            </w:r>
            <w:proofErr w:type="spellEnd"/>
            <w:r>
              <w:t xml:space="preserve"> </w:t>
            </w:r>
            <w:proofErr w:type="spellStart"/>
            <w:r>
              <w:t>професійному</w:t>
            </w:r>
            <w:proofErr w:type="spellEnd"/>
            <w:r>
              <w:t xml:space="preserve"> та </w:t>
            </w:r>
            <w:proofErr w:type="spellStart"/>
            <w:r>
              <w:t>освітньому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комплектування</w:t>
            </w:r>
            <w:proofErr w:type="spellEnd"/>
            <w:r>
              <w:t xml:space="preserve"> та </w:t>
            </w:r>
            <w:proofErr w:type="spellStart"/>
            <w:r>
              <w:t>зберігання</w:t>
            </w:r>
            <w:proofErr w:type="spellEnd"/>
            <w:r>
              <w:t xml:space="preserve"> </w:t>
            </w:r>
            <w:proofErr w:type="spellStart"/>
            <w:r>
              <w:t>примірників</w:t>
            </w:r>
            <w:proofErr w:type="spellEnd"/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E106A" w:rsidRDefault="000D5D14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roofErr w:type="spellStart"/>
            <w:r>
              <w:t>Забезпечення</w:t>
            </w:r>
            <w:proofErr w:type="spellEnd"/>
            <w:r>
              <w:t xml:space="preserve"> прав </w:t>
            </w:r>
            <w:proofErr w:type="spellStart"/>
            <w:r>
              <w:t>громадян</w:t>
            </w:r>
            <w:proofErr w:type="spellEnd"/>
            <w:r>
              <w:t xml:space="preserve"> на </w:t>
            </w:r>
            <w:proofErr w:type="spellStart"/>
            <w:r>
              <w:t>бібліотечне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, </w:t>
            </w:r>
            <w:proofErr w:type="spellStart"/>
            <w:r>
              <w:t>загальну</w:t>
            </w:r>
            <w:proofErr w:type="spellEnd"/>
            <w:r>
              <w:t xml:space="preserve"> </w:t>
            </w:r>
            <w:proofErr w:type="spellStart"/>
            <w:r>
              <w:t>доступність</w:t>
            </w:r>
            <w:proofErr w:type="spellEnd"/>
            <w:r>
              <w:t xml:space="preserve"> до </w:t>
            </w:r>
            <w:proofErr w:type="spellStart"/>
            <w:r>
              <w:t>інформації</w:t>
            </w:r>
            <w:proofErr w:type="spellEnd"/>
            <w:r>
              <w:t xml:space="preserve"> та </w:t>
            </w:r>
            <w:proofErr w:type="spellStart"/>
            <w:r>
              <w:t>культурних</w:t>
            </w:r>
            <w:proofErr w:type="spellEnd"/>
            <w:r>
              <w:t xml:space="preserve"> </w:t>
            </w:r>
            <w:proofErr w:type="spellStart"/>
            <w:r>
              <w:t>цінностей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збираються</w:t>
            </w:r>
            <w:proofErr w:type="spellEnd"/>
            <w:r>
              <w:t xml:space="preserve">, </w:t>
            </w:r>
            <w:proofErr w:type="spellStart"/>
            <w:r>
              <w:t>зберігаються</w:t>
            </w:r>
            <w:proofErr w:type="spellEnd"/>
            <w:r>
              <w:t xml:space="preserve">, </w:t>
            </w:r>
            <w:proofErr w:type="spellStart"/>
            <w:r>
              <w:t>надаються</w:t>
            </w:r>
            <w:proofErr w:type="spellEnd"/>
            <w:r>
              <w:t xml:space="preserve"> в </w:t>
            </w:r>
            <w:proofErr w:type="spellStart"/>
            <w:r>
              <w:t>тимчасове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  <w:r>
              <w:t xml:space="preserve"> </w:t>
            </w:r>
            <w:proofErr w:type="spellStart"/>
            <w:r>
              <w:t>бібліотеками</w:t>
            </w:r>
            <w:proofErr w:type="spellEnd"/>
            <w:r>
              <w:t> 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256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32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4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E106A" w:rsidRDefault="00DE106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E106A" w:rsidRDefault="00DE106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E106A" w:rsidRDefault="00DE106A">
            <w:pPr>
              <w:pStyle w:val="EMPTYCELLSTYLE"/>
            </w:pPr>
          </w:p>
        </w:tc>
        <w:tc>
          <w:tcPr>
            <w:tcW w:w="5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06A" w:rsidRDefault="000D5D14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доступності</w:t>
            </w:r>
            <w:proofErr w:type="spellEnd"/>
            <w:r>
              <w:t xml:space="preserve"> для </w:t>
            </w:r>
            <w:proofErr w:type="spellStart"/>
            <w:r>
              <w:t>громадян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та </w:t>
            </w:r>
            <w:proofErr w:type="spellStart"/>
            <w:r>
              <w:t>інформації</w:t>
            </w:r>
            <w:proofErr w:type="spellEnd"/>
            <w:r>
              <w:t xml:space="preserve">, </w:t>
            </w:r>
            <w:proofErr w:type="spellStart"/>
            <w:r>
              <w:t>створення</w:t>
            </w:r>
            <w:proofErr w:type="spellEnd"/>
            <w:r>
              <w:t xml:space="preserve"> умов для </w:t>
            </w:r>
            <w:proofErr w:type="spellStart"/>
            <w:r>
              <w:t>повного</w:t>
            </w:r>
            <w:proofErr w:type="spellEnd"/>
            <w:r>
              <w:t xml:space="preserve"> </w:t>
            </w:r>
            <w:proofErr w:type="spellStart"/>
            <w:r>
              <w:t>задоволення</w:t>
            </w:r>
            <w:proofErr w:type="spellEnd"/>
            <w:r>
              <w:t xml:space="preserve"> </w:t>
            </w:r>
            <w:proofErr w:type="spellStart"/>
            <w:r>
              <w:t>духовних</w:t>
            </w:r>
            <w:proofErr w:type="spellEnd"/>
            <w:r>
              <w:t xml:space="preserve"> потреб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сприяння</w:t>
            </w:r>
            <w:proofErr w:type="spellEnd"/>
            <w:r>
              <w:t xml:space="preserve"> </w:t>
            </w:r>
            <w:proofErr w:type="spellStart"/>
            <w:r>
              <w:t>професійному</w:t>
            </w:r>
            <w:proofErr w:type="spellEnd"/>
            <w:r>
              <w:t xml:space="preserve"> та </w:t>
            </w:r>
            <w:proofErr w:type="spellStart"/>
            <w:r>
              <w:t>освітньому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комплектування</w:t>
            </w:r>
            <w:proofErr w:type="spellEnd"/>
            <w:r>
              <w:t xml:space="preserve"> та </w:t>
            </w:r>
            <w:proofErr w:type="spellStart"/>
            <w:r>
              <w:t>зберігання</w:t>
            </w:r>
            <w:proofErr w:type="spellEnd"/>
            <w:r>
              <w:t xml:space="preserve"> </w:t>
            </w:r>
            <w:proofErr w:type="spellStart"/>
            <w:r>
              <w:t>бібліотечних</w:t>
            </w:r>
            <w:proofErr w:type="spellEnd"/>
            <w:r>
              <w:t xml:space="preserve"> </w:t>
            </w:r>
            <w:proofErr w:type="spellStart"/>
            <w:r>
              <w:t>фондів</w:t>
            </w:r>
            <w:proofErr w:type="spellEnd"/>
            <w:r>
              <w:t xml:space="preserve">,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  <w:r>
              <w:t xml:space="preserve">, контроль за </w:t>
            </w:r>
            <w:proofErr w:type="spellStart"/>
            <w:r>
              <w:t>виконанням</w:t>
            </w:r>
            <w:proofErr w:type="spellEnd"/>
            <w:r>
              <w:t xml:space="preserve">  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E106A" w:rsidRDefault="00DE106A">
            <w:pPr>
              <w:pStyle w:val="EMPTYCELLSTYLE"/>
            </w:pPr>
          </w:p>
        </w:tc>
        <w:tc>
          <w:tcPr>
            <w:tcW w:w="5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06A" w:rsidRDefault="000D5D14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доступності</w:t>
            </w:r>
            <w:proofErr w:type="spellEnd"/>
            <w:r>
              <w:t xml:space="preserve"> для </w:t>
            </w:r>
            <w:proofErr w:type="spellStart"/>
            <w:r>
              <w:t>громадян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 xml:space="preserve"> та </w:t>
            </w:r>
            <w:proofErr w:type="spellStart"/>
            <w:r>
              <w:t>інформації</w:t>
            </w:r>
            <w:proofErr w:type="spellEnd"/>
            <w:r>
              <w:t xml:space="preserve">, </w:t>
            </w:r>
            <w:proofErr w:type="spellStart"/>
            <w:r>
              <w:t>створення</w:t>
            </w:r>
            <w:proofErr w:type="spellEnd"/>
            <w:r>
              <w:t xml:space="preserve"> умов для </w:t>
            </w:r>
            <w:proofErr w:type="spellStart"/>
            <w:r>
              <w:t>повного</w:t>
            </w:r>
            <w:proofErr w:type="spellEnd"/>
            <w:r>
              <w:t xml:space="preserve"> </w:t>
            </w:r>
            <w:proofErr w:type="spellStart"/>
            <w:r>
              <w:t>задоволення</w:t>
            </w:r>
            <w:proofErr w:type="spellEnd"/>
            <w:r>
              <w:t xml:space="preserve"> </w:t>
            </w:r>
            <w:proofErr w:type="spellStart"/>
            <w:r>
              <w:t>духовних</w:t>
            </w:r>
            <w:proofErr w:type="spellEnd"/>
            <w:r>
              <w:t xml:space="preserve"> потреб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сприяння</w:t>
            </w:r>
            <w:proofErr w:type="spellEnd"/>
            <w:r>
              <w:t xml:space="preserve"> </w:t>
            </w:r>
            <w:proofErr w:type="spellStart"/>
            <w:r>
              <w:t>професійному</w:t>
            </w:r>
            <w:proofErr w:type="spellEnd"/>
            <w:r>
              <w:t xml:space="preserve"> та </w:t>
            </w:r>
            <w:proofErr w:type="spellStart"/>
            <w:r>
              <w:t>освітньому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комплектування</w:t>
            </w:r>
            <w:proofErr w:type="spellEnd"/>
            <w:r>
              <w:t xml:space="preserve"> та </w:t>
            </w:r>
            <w:proofErr w:type="spellStart"/>
            <w:r>
              <w:t>зберігання</w:t>
            </w:r>
            <w:proofErr w:type="spellEnd"/>
            <w:r>
              <w:t xml:space="preserve"> </w:t>
            </w:r>
            <w:proofErr w:type="spellStart"/>
            <w:r>
              <w:t>бібліотечних</w:t>
            </w:r>
            <w:proofErr w:type="spellEnd"/>
            <w:r>
              <w:t xml:space="preserve"> </w:t>
            </w:r>
            <w:proofErr w:type="spellStart"/>
            <w:r>
              <w:t>фондів</w:t>
            </w:r>
            <w:proofErr w:type="spellEnd"/>
            <w:r>
              <w:t xml:space="preserve">,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  <w:r>
              <w:t xml:space="preserve">, контроль за </w:t>
            </w:r>
            <w:proofErr w:type="spellStart"/>
            <w:r>
              <w:t>виконанням</w:t>
            </w:r>
            <w:proofErr w:type="spellEnd"/>
            <w:r>
              <w:t xml:space="preserve">  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2 711 000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15 700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2 726 700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rPr>
                <w:b/>
              </w:rPr>
              <w:t>2 711 000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rPr>
                <w:b/>
              </w:rPr>
              <w:t>15 700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rPr>
                <w:b/>
              </w:rPr>
              <w:t>2 726 700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E106A" w:rsidRDefault="00DE106A">
            <w:pPr>
              <w:pStyle w:val="EMPTYCELLSTYLE"/>
            </w:pPr>
          </w:p>
        </w:tc>
        <w:tc>
          <w:tcPr>
            <w:tcW w:w="5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06A" w:rsidRDefault="000D5D14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DE106A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DE106A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DE106A">
            <w:pPr>
              <w:ind w:right="60"/>
              <w:jc w:val="right"/>
            </w:pP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06A" w:rsidRDefault="000D5D14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06A" w:rsidRDefault="000D5D14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</w:pPr>
            <w:proofErr w:type="spellStart"/>
            <w:r>
              <w:t>Штатна</w:t>
            </w:r>
            <w:proofErr w:type="spellEnd"/>
            <w:r>
              <w:t xml:space="preserve"> </w:t>
            </w:r>
            <w:proofErr w:type="spellStart"/>
            <w:r>
              <w:t>чисельність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26,50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26,50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  <w:r>
              <w:t xml:space="preserve"> (</w:t>
            </w:r>
            <w:proofErr w:type="spellStart"/>
            <w:r>
              <w:t>бібліотек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</w:pPr>
            <w:r>
              <w:t>Мережа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16,00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06A" w:rsidRDefault="000D5D14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06A" w:rsidRDefault="000D5D14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</w:pPr>
            <w:r>
              <w:t xml:space="preserve">число </w:t>
            </w:r>
            <w:proofErr w:type="spellStart"/>
            <w:r>
              <w:t>читачів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proofErr w:type="spellStart"/>
            <w:r>
              <w:t>тис.осіб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5 000,00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книговидач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90 000,00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90 000,00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06A" w:rsidRDefault="000D5D14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06A" w:rsidRDefault="000D5D14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книговидач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  <w:r>
              <w:t xml:space="preserve"> (ставку)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3 396,23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3 396,23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затрати</w:t>
            </w:r>
            <w:proofErr w:type="spellEnd"/>
            <w:r>
              <w:t xml:space="preserve"> на </w:t>
            </w:r>
            <w:proofErr w:type="spellStart"/>
            <w:r>
              <w:t>обслуговування</w:t>
            </w:r>
            <w:proofErr w:type="spellEnd"/>
            <w:r>
              <w:t xml:space="preserve"> одного </w:t>
            </w:r>
            <w:proofErr w:type="spellStart"/>
            <w:r>
              <w:t>читача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102 300,00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102 300,00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06A" w:rsidRDefault="000D5D14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E106A" w:rsidRDefault="000D5D14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DE106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</w:pPr>
            <w:proofErr w:type="spellStart"/>
            <w:r>
              <w:t>динаміка</w:t>
            </w:r>
            <w:proofErr w:type="spellEnd"/>
            <w:r>
              <w:t xml:space="preserve"> </w:t>
            </w:r>
            <w:proofErr w:type="spellStart"/>
            <w:r>
              <w:t>збільшення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книговидач</w:t>
            </w:r>
            <w:proofErr w:type="spellEnd"/>
            <w:r>
              <w:t xml:space="preserve"> у плановому </w:t>
            </w:r>
            <w:proofErr w:type="spellStart"/>
            <w:r>
              <w:t>періоді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фактичного </w:t>
            </w:r>
            <w:proofErr w:type="spellStart"/>
            <w:r>
              <w:t>показника</w:t>
            </w:r>
            <w:proofErr w:type="spellEnd"/>
            <w:r>
              <w:t xml:space="preserve"> </w:t>
            </w:r>
            <w:proofErr w:type="spellStart"/>
            <w:r>
              <w:t>попереднього</w:t>
            </w:r>
            <w:proofErr w:type="spellEnd"/>
            <w:r>
              <w:t xml:space="preserve"> </w:t>
            </w:r>
            <w:proofErr w:type="spellStart"/>
            <w:r>
              <w:t>періоду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left="60"/>
            </w:pPr>
            <w:proofErr w:type="spellStart"/>
            <w:r>
              <w:t>Звітність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4,60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Pr>
              <w:ind w:right="60"/>
              <w:jc w:val="right"/>
            </w:pPr>
            <w:r>
              <w:t>4,60</w:t>
            </w: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E106A" w:rsidRDefault="00DE106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DE106A" w:rsidRDefault="00DE106A">
            <w:pPr>
              <w:pStyle w:val="EMPTYCELLSTYLE"/>
            </w:pPr>
          </w:p>
        </w:tc>
        <w:tc>
          <w:tcPr>
            <w:tcW w:w="14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E106A" w:rsidRDefault="00DE106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DE106A" w:rsidRDefault="00DE106A">
            <w:pPr>
              <w:pStyle w:val="EMPTYCELLSTYLE"/>
            </w:pPr>
          </w:p>
        </w:tc>
        <w:tc>
          <w:tcPr>
            <w:tcW w:w="14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E106A" w:rsidRDefault="00DE106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06A" w:rsidRDefault="000D5D14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E106A" w:rsidRDefault="00DE106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DE106A" w:rsidRDefault="00DE106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06A" w:rsidRDefault="000D5D1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DE106A" w:rsidRDefault="00DE106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06A" w:rsidRDefault="000D5D1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06A" w:rsidRDefault="000D5D14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E106A" w:rsidRDefault="00DE106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E106A" w:rsidRDefault="00DE106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06A" w:rsidRDefault="000D5D14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E106A" w:rsidRDefault="00DE106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106A" w:rsidRDefault="000D5D14">
            <w:r>
              <w:t>Людмила ГОРОБЕЦЬ</w:t>
            </w: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DE106A" w:rsidRDefault="00DE106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06A" w:rsidRDefault="000D5D1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DE106A" w:rsidRDefault="00DE106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106A" w:rsidRDefault="000D5D1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E106A" w:rsidRDefault="000D5D14">
            <w:r>
              <w:rPr>
                <w:b/>
              </w:rPr>
              <w:t>09.08.2021 р.</w:t>
            </w:r>
          </w:p>
        </w:tc>
        <w:tc>
          <w:tcPr>
            <w:tcW w:w="14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E106A" w:rsidRDefault="00DE106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  <w:tr w:rsidR="00DE106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06A" w:rsidRDefault="000D5D14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E106A" w:rsidRDefault="00DE106A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DE106A" w:rsidRDefault="00DE106A">
            <w:pPr>
              <w:pStyle w:val="EMPTYCELLSTYLE"/>
            </w:pPr>
          </w:p>
        </w:tc>
        <w:tc>
          <w:tcPr>
            <w:tcW w:w="1800" w:type="dxa"/>
          </w:tcPr>
          <w:p w:rsidR="00DE106A" w:rsidRDefault="00DE106A">
            <w:pPr>
              <w:pStyle w:val="EMPTYCELLSTYLE"/>
            </w:pPr>
          </w:p>
        </w:tc>
        <w:tc>
          <w:tcPr>
            <w:tcW w:w="400" w:type="dxa"/>
          </w:tcPr>
          <w:p w:rsidR="00DE106A" w:rsidRDefault="00DE106A">
            <w:pPr>
              <w:pStyle w:val="EMPTYCELLSTYLE"/>
            </w:pPr>
          </w:p>
        </w:tc>
      </w:tr>
    </w:tbl>
    <w:p w:rsidR="000D5D14" w:rsidRDefault="000D5D14"/>
    <w:sectPr w:rsidR="000D5D1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6A"/>
    <w:rsid w:val="000D5D14"/>
    <w:rsid w:val="00850AB4"/>
    <w:rsid w:val="00D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6563E-FD52-45EF-A475-D2A9316D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2021-08-25T13:12:00Z</dcterms:created>
  <dcterms:modified xsi:type="dcterms:W3CDTF">2021-08-25T13:12:00Z</dcterms:modified>
</cp:coreProperties>
</file>