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2855"/>
        <w:gridCol w:w="1681"/>
        <w:gridCol w:w="1134"/>
        <w:gridCol w:w="1134"/>
        <w:gridCol w:w="1134"/>
        <w:gridCol w:w="1134"/>
        <w:gridCol w:w="843"/>
      </w:tblGrid>
      <w:tr w:rsidR="00653AC8" w:rsidTr="001E5DF9">
        <w:trPr>
          <w:trHeight w:hRule="exact" w:val="40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</w:tcPr>
          <w:p w:rsidR="00653AC8" w:rsidRDefault="00653AC8">
            <w:pPr>
              <w:pStyle w:val="EMPTYCELLSTYLE"/>
            </w:pPr>
          </w:p>
        </w:tc>
        <w:tc>
          <w:tcPr>
            <w:tcW w:w="2855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681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18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</w:tcPr>
          <w:p w:rsidR="00653AC8" w:rsidRDefault="00653AC8">
            <w:pPr>
              <w:pStyle w:val="EMPTYCELLSTYLE"/>
            </w:pPr>
          </w:p>
        </w:tc>
        <w:tc>
          <w:tcPr>
            <w:tcW w:w="2855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681" w:type="dxa"/>
          </w:tcPr>
          <w:p w:rsidR="00653AC8" w:rsidRDefault="00653AC8">
            <w:pPr>
              <w:pStyle w:val="EMPTYCELLSTYLE"/>
            </w:pPr>
          </w:p>
          <w:p w:rsidR="001E5DF9" w:rsidRDefault="001E5DF9">
            <w:pPr>
              <w:pStyle w:val="EMPTYCELLSTYLE"/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AC8" w:rsidRDefault="00ED5448" w:rsidP="001E5DF9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2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0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</w:tcPr>
          <w:p w:rsidR="00653AC8" w:rsidRDefault="00653AC8">
            <w:pPr>
              <w:pStyle w:val="EMPTYCELLSTYLE"/>
            </w:pPr>
          </w:p>
        </w:tc>
        <w:tc>
          <w:tcPr>
            <w:tcW w:w="2855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681" w:type="dxa"/>
          </w:tcPr>
          <w:p w:rsidR="00653AC8" w:rsidRDefault="00653AC8">
            <w:pPr>
              <w:pStyle w:val="EMPTYCELLSTYLE"/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AC8" w:rsidRDefault="00ED5448">
            <w:r>
              <w:rPr>
                <w:rFonts w:ascii="Arial" w:eastAsia="Arial" w:hAnsi="Arial" w:cs="Arial"/>
                <w:sz w:val="14"/>
              </w:rPr>
              <w:t xml:space="preserve">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рішення</w:t>
            </w:r>
            <w:proofErr w:type="spellEnd"/>
            <w:r w:rsidR="00C35BE0">
              <w:rPr>
                <w:rFonts w:ascii="Arial" w:eastAsia="Arial" w:hAnsi="Arial" w:cs="Arial"/>
                <w:sz w:val="14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двадцять</w:t>
            </w:r>
            <w:proofErr w:type="spellEnd"/>
            <w:r w:rsidR="00C35BE0">
              <w:rPr>
                <w:rFonts w:ascii="Arial" w:eastAsia="Arial" w:hAnsi="Arial" w:cs="Arial"/>
                <w:sz w:val="14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четвертої</w:t>
            </w:r>
            <w:proofErr w:type="spellEnd"/>
            <w:r w:rsidR="00C35BE0">
              <w:rPr>
                <w:rFonts w:ascii="Arial" w:eastAsia="Arial" w:hAnsi="Arial" w:cs="Arial"/>
                <w:sz w:val="14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позачергової</w:t>
            </w:r>
            <w:proofErr w:type="spellEnd"/>
            <w:r w:rsidR="00C35BE0">
              <w:rPr>
                <w:rFonts w:ascii="Arial" w:eastAsia="Arial" w:hAnsi="Arial" w:cs="Arial"/>
                <w:sz w:val="14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сесії</w:t>
            </w:r>
            <w:proofErr w:type="spellEnd"/>
            <w:r w:rsidR="00C35BE0">
              <w:rPr>
                <w:rFonts w:ascii="Arial" w:eastAsia="Arial" w:hAnsi="Arial" w:cs="Arial"/>
                <w:sz w:val="14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36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</w:tcPr>
          <w:p w:rsidR="00653AC8" w:rsidRDefault="00653AC8">
            <w:pPr>
              <w:pStyle w:val="EMPTYCELLSTYLE"/>
            </w:pPr>
          </w:p>
        </w:tc>
        <w:tc>
          <w:tcPr>
            <w:tcW w:w="2855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681" w:type="dxa"/>
          </w:tcPr>
          <w:p w:rsidR="00653AC8" w:rsidRDefault="00653AC8">
            <w:pPr>
              <w:pStyle w:val="EMPTYCELLSTYLE"/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AC8" w:rsidRDefault="00ED5448">
            <w:proofErr w:type="spellStart"/>
            <w:r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14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вересня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2022 року №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0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</w:tcPr>
          <w:p w:rsidR="00653AC8" w:rsidRDefault="00653AC8">
            <w:pPr>
              <w:pStyle w:val="EMPTYCELLSTYLE"/>
            </w:pPr>
          </w:p>
        </w:tc>
        <w:tc>
          <w:tcPr>
            <w:tcW w:w="2855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681" w:type="dxa"/>
          </w:tcPr>
          <w:p w:rsidR="00653AC8" w:rsidRDefault="00653AC8">
            <w:pPr>
              <w:pStyle w:val="EMPTYCELLSTYLE"/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AC8" w:rsidRDefault="00653AC8"/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8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</w:tcPr>
          <w:p w:rsidR="00653AC8" w:rsidRDefault="00653AC8">
            <w:pPr>
              <w:pStyle w:val="EMPTYCELLSTYLE"/>
            </w:pPr>
          </w:p>
        </w:tc>
        <w:tc>
          <w:tcPr>
            <w:tcW w:w="2855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681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32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006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AC8" w:rsidRDefault="00ED544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 xml:space="preserve"> Уточнене </w:t>
            </w:r>
            <w:r>
              <w:rPr>
                <w:rFonts w:ascii="Arial" w:eastAsia="Arial" w:hAnsi="Arial" w:cs="Arial"/>
                <w:b/>
                <w:sz w:val="24"/>
              </w:rPr>
              <w:t>ФІНАНСУВАННЯ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40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006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AC8" w:rsidRDefault="00ED544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бюджету Новосанжарської</w:t>
            </w:r>
            <w:r w:rsidR="00C35BE0">
              <w:rPr>
                <w:rFonts w:ascii="Arial" w:eastAsia="Arial" w:hAnsi="Arial" w:cs="Arial"/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селищної</w:t>
            </w:r>
            <w:proofErr w:type="spellEnd"/>
            <w:r w:rsidR="00C35BE0">
              <w:rPr>
                <w:rFonts w:ascii="Arial" w:eastAsia="Arial" w:hAnsi="Arial" w:cs="Arial"/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територіальної</w:t>
            </w:r>
            <w:proofErr w:type="spellEnd"/>
            <w:r w:rsidR="00C35BE0">
              <w:rPr>
                <w:rFonts w:ascii="Arial" w:eastAsia="Arial" w:hAnsi="Arial" w:cs="Arial"/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на 2022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рік</w:t>
            </w:r>
            <w:proofErr w:type="spellEnd"/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10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</w:tcPr>
          <w:p w:rsidR="00653AC8" w:rsidRDefault="00653AC8">
            <w:pPr>
              <w:pStyle w:val="EMPTYCELLSTYLE"/>
            </w:pPr>
          </w:p>
        </w:tc>
        <w:tc>
          <w:tcPr>
            <w:tcW w:w="2855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681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2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3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AC8" w:rsidRDefault="00ED544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1681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4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384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AC8" w:rsidRDefault="00ED544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681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2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</w:tcPr>
          <w:p w:rsidR="00653AC8" w:rsidRDefault="00653AC8">
            <w:pPr>
              <w:pStyle w:val="EMPTYCELLSTYLE"/>
            </w:pPr>
          </w:p>
        </w:tc>
        <w:tc>
          <w:tcPr>
            <w:tcW w:w="2855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681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AC8" w:rsidRDefault="00ED5448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4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AC8" w:rsidRDefault="00ED5448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AC8" w:rsidRDefault="00ED5448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Найменуваннязгідно</w:t>
            </w:r>
            <w:proofErr w:type="spellEnd"/>
            <w:r>
              <w:rPr>
                <w:b/>
                <w:sz w:val="16"/>
              </w:rPr>
              <w:br/>
              <w:t xml:space="preserve">з </w:t>
            </w:r>
            <w:proofErr w:type="spellStart"/>
            <w:r>
              <w:rPr>
                <w:b/>
                <w:sz w:val="16"/>
              </w:rPr>
              <w:t>Класифікацієюфінансування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AC8" w:rsidRDefault="00ED5448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AC8" w:rsidRDefault="00ED5448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AC8" w:rsidRDefault="00ED5448">
            <w:pPr>
              <w:jc w:val="center"/>
            </w:pPr>
            <w:proofErr w:type="spellStart"/>
            <w:r>
              <w:rPr>
                <w:b/>
                <w:sz w:val="12"/>
              </w:rPr>
              <w:t>Спеціальний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58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AC8" w:rsidRDefault="00653AC8">
            <w:pPr>
              <w:pStyle w:val="EMPTYCELLSTYLE"/>
            </w:pPr>
          </w:p>
        </w:tc>
        <w:tc>
          <w:tcPr>
            <w:tcW w:w="45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AC8" w:rsidRDefault="00ED5448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AC8" w:rsidRDefault="00ED5448">
            <w:pPr>
              <w:jc w:val="center"/>
            </w:pPr>
            <w:r>
              <w:rPr>
                <w:b/>
                <w:sz w:val="12"/>
              </w:rPr>
              <w:t xml:space="preserve">у тому </w:t>
            </w:r>
            <w:proofErr w:type="spellStart"/>
            <w:r>
              <w:rPr>
                <w:b/>
                <w:sz w:val="12"/>
              </w:rPr>
              <w:t>числі</w:t>
            </w:r>
            <w:proofErr w:type="spellEnd"/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</w:r>
            <w:proofErr w:type="spellStart"/>
            <w:r>
              <w:rPr>
                <w:b/>
                <w:sz w:val="12"/>
              </w:rPr>
              <w:t>розвитку</w:t>
            </w:r>
            <w:proofErr w:type="spellEnd"/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2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53AC8" w:rsidRDefault="00ED5448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53AC8" w:rsidRDefault="00ED5448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53AC8" w:rsidRDefault="00ED5448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53AC8" w:rsidRDefault="00ED5448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53AC8" w:rsidRDefault="00ED5448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53AC8" w:rsidRDefault="00ED5448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30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53AC8" w:rsidRDefault="00ED5448">
            <w:pPr>
              <w:ind w:left="60" w:right="60"/>
              <w:jc w:val="center"/>
            </w:pPr>
            <w:proofErr w:type="spellStart"/>
            <w:r>
              <w:rPr>
                <w:b/>
              </w:rPr>
              <w:t>Фінансування</w:t>
            </w:r>
            <w:proofErr w:type="spellEnd"/>
            <w:r>
              <w:rPr>
                <w:b/>
              </w:rPr>
              <w:t xml:space="preserve"> за типом кредитора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6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Внутрішнєфінансування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12 265 692,00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4 657 696,00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7 607 996,00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6 876 796,00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6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203000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Інше</w:t>
            </w:r>
            <w:proofErr w:type="spellEnd"/>
            <w:r w:rsidR="001E5DF9">
              <w:rPr>
                <w:rFonts w:ascii="Arial" w:eastAsia="Arial" w:hAnsi="Arial" w:cs="Arial"/>
                <w:b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внутрішнє</w:t>
            </w:r>
            <w:proofErr w:type="spellEnd"/>
            <w:r w:rsidR="001E5DF9">
              <w:rPr>
                <w:rFonts w:ascii="Arial" w:eastAsia="Arial" w:hAnsi="Arial" w:cs="Arial"/>
                <w:b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6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203410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Одержано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19 054 792,00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19 054 792,00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6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203420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Повернено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-19 054 792,00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-19 054 792,00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6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208000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Фінансування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рахунок</w:t>
            </w:r>
            <w:proofErr w:type="spellEnd"/>
            <w:r w:rsidR="001E5DF9">
              <w:rPr>
                <w:rFonts w:ascii="Arial" w:eastAsia="Arial" w:hAnsi="Arial" w:cs="Arial"/>
                <w:b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зміни</w:t>
            </w:r>
            <w:proofErr w:type="spellEnd"/>
            <w:r w:rsidR="001E5DF9">
              <w:rPr>
                <w:rFonts w:ascii="Arial" w:eastAsia="Arial" w:hAnsi="Arial" w:cs="Arial"/>
                <w:b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залишків</w:t>
            </w:r>
            <w:proofErr w:type="spellEnd"/>
            <w:r w:rsidR="001E5DF9">
              <w:rPr>
                <w:rFonts w:ascii="Arial" w:eastAsia="Arial" w:hAnsi="Arial" w:cs="Arial"/>
                <w:b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коштів</w:t>
            </w:r>
            <w:proofErr w:type="spellEnd"/>
            <w:r w:rsidR="001E5DF9">
              <w:rPr>
                <w:rFonts w:ascii="Arial" w:eastAsia="Arial" w:hAnsi="Arial" w:cs="Arial"/>
                <w:b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бюджетів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12 265 692,00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4 657 696,00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7 607 996,00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6 876 796,00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6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208100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На початок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періоду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12 265 692,00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11 498 692,00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767 000,00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35 800,00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38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 w:rsidR="001E5DF9">
              <w:rPr>
                <w:rFonts w:ascii="Arial" w:eastAsia="Arial" w:hAnsi="Arial" w:cs="Arial"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передаються</w:t>
            </w:r>
            <w:proofErr w:type="spellEnd"/>
            <w:r w:rsidR="001E5DF9">
              <w:rPr>
                <w:rFonts w:ascii="Arial" w:eastAsia="Arial" w:hAnsi="Arial" w:cs="Arial"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 w:rsidR="001E5DF9">
              <w:rPr>
                <w:rFonts w:ascii="Arial" w:eastAsia="Arial" w:hAnsi="Arial" w:cs="Arial"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 бюджету до бюджету</w:t>
            </w:r>
            <w:r w:rsidR="001E5DF9">
              <w:rPr>
                <w:rFonts w:ascii="Arial" w:eastAsia="Arial" w:hAnsi="Arial" w:cs="Arial"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-6 840 996,00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6 840 996,00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6 840 996,00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30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53AC8" w:rsidRDefault="00ED5448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53AC8" w:rsidRDefault="00ED5448">
            <w:pPr>
              <w:ind w:left="60" w:right="60"/>
            </w:pPr>
            <w:proofErr w:type="spellStart"/>
            <w:r>
              <w:t>Загальне</w:t>
            </w:r>
            <w:proofErr w:type="spellEnd"/>
            <w:r w:rsidR="001E5DF9">
              <w:rPr>
                <w:lang w:val="uk-UA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12 265 692,00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4 657 696,00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7 607 996,00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6 876 796,00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30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53AC8" w:rsidRDefault="00ED5448">
            <w:pPr>
              <w:ind w:left="60" w:right="60"/>
              <w:jc w:val="center"/>
            </w:pPr>
            <w:proofErr w:type="spellStart"/>
            <w:r>
              <w:rPr>
                <w:b/>
              </w:rPr>
              <w:t>Фінансування</w:t>
            </w:r>
            <w:proofErr w:type="spellEnd"/>
            <w:r>
              <w:rPr>
                <w:b/>
              </w:rPr>
              <w:t xml:space="preserve"> за типом </w:t>
            </w:r>
            <w:proofErr w:type="spellStart"/>
            <w:r>
              <w:rPr>
                <w:b/>
              </w:rPr>
              <w:t>боргового</w:t>
            </w:r>
            <w:proofErr w:type="spellEnd"/>
            <w:r w:rsidR="001E5DF9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</w:rPr>
              <w:t>зобов’язання</w:t>
            </w:r>
            <w:proofErr w:type="spellEnd"/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6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600000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Фінансування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активними</w:t>
            </w:r>
            <w:proofErr w:type="spellEnd"/>
            <w:r w:rsidR="001E5DF9">
              <w:rPr>
                <w:rFonts w:ascii="Arial" w:eastAsia="Arial" w:hAnsi="Arial" w:cs="Arial"/>
                <w:b/>
                <w:sz w:val="18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операціями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12 265 692,00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4 657 696,00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7 607 996,00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6 876 796,00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6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602000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Зміни</w:t>
            </w:r>
            <w:proofErr w:type="spellEnd"/>
            <w:r w:rsidR="001E5DF9">
              <w:rPr>
                <w:rFonts w:ascii="Arial" w:eastAsia="Arial" w:hAnsi="Arial" w:cs="Arial"/>
                <w:b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обсягів</w:t>
            </w:r>
            <w:proofErr w:type="spellEnd"/>
            <w:r w:rsidR="001E5DF9">
              <w:rPr>
                <w:rFonts w:ascii="Arial" w:eastAsia="Arial" w:hAnsi="Arial" w:cs="Arial"/>
                <w:b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бюджетних</w:t>
            </w:r>
            <w:proofErr w:type="spellEnd"/>
            <w:r w:rsidR="001E5DF9">
              <w:rPr>
                <w:rFonts w:ascii="Arial" w:eastAsia="Arial" w:hAnsi="Arial" w:cs="Arial"/>
                <w:b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коштів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12 265 692,00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4 657 696,00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7 607 996,00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6 876 796,00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6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602100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На початок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періоду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12 265 692,00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11 498 692,00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767 000,00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35 800,00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38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602400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 w:rsidR="001E5DF9">
              <w:rPr>
                <w:rFonts w:ascii="Arial" w:eastAsia="Arial" w:hAnsi="Arial" w:cs="Arial"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передаються</w:t>
            </w:r>
            <w:proofErr w:type="spellEnd"/>
            <w:r w:rsidR="001E5DF9">
              <w:rPr>
                <w:rFonts w:ascii="Arial" w:eastAsia="Arial" w:hAnsi="Arial" w:cs="Arial"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 w:rsidR="001E5DF9">
              <w:rPr>
                <w:rFonts w:ascii="Arial" w:eastAsia="Arial" w:hAnsi="Arial" w:cs="Arial"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 бюджету до бюджету</w:t>
            </w:r>
            <w:r w:rsidR="001E5DF9">
              <w:rPr>
                <w:rFonts w:ascii="Arial" w:eastAsia="Arial" w:hAnsi="Arial" w:cs="Arial"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-6 840 996,00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6 840 996,00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6 840 996,00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26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603000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Фінансування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 w:rsidR="001E5DF9">
              <w:rPr>
                <w:rFonts w:ascii="Arial" w:eastAsia="Arial" w:hAnsi="Arial" w:cs="Arial"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коштів</w:t>
            </w:r>
            <w:proofErr w:type="spellEnd"/>
            <w:r w:rsidR="001E5DF9">
              <w:rPr>
                <w:rFonts w:ascii="Arial" w:eastAsia="Arial" w:hAnsi="Arial" w:cs="Arial"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єдиного</w:t>
            </w:r>
            <w:proofErr w:type="spellEnd"/>
            <w:r w:rsidR="001E5DF9">
              <w:rPr>
                <w:rFonts w:ascii="Arial" w:eastAsia="Arial" w:hAnsi="Arial" w:cs="Arial"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казначейського</w:t>
            </w:r>
            <w:proofErr w:type="spellEnd"/>
            <w:r w:rsidR="001E5DF9">
              <w:rPr>
                <w:rFonts w:ascii="Arial" w:eastAsia="Arial" w:hAnsi="Arial" w:cs="Arial"/>
                <w:sz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30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53AC8" w:rsidRDefault="00ED5448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53AC8" w:rsidRDefault="00ED5448">
            <w:pPr>
              <w:ind w:left="60" w:right="60"/>
            </w:pPr>
            <w:proofErr w:type="spellStart"/>
            <w:r>
              <w:t>Загальне</w:t>
            </w:r>
            <w:proofErr w:type="spellEnd"/>
            <w:r w:rsidR="001E5DF9">
              <w:rPr>
                <w:lang w:val="uk-UA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12 265 692,00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4 657 696,00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7 607 996,00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53AC8" w:rsidRDefault="00ED5448">
            <w:pPr>
              <w:ind w:right="60"/>
              <w:jc w:val="right"/>
            </w:pPr>
            <w:r>
              <w:rPr>
                <w:b/>
                <w:sz w:val="16"/>
              </w:rPr>
              <w:t>6 876 796,00</w:t>
            </w: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80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</w:tcPr>
          <w:p w:rsidR="00653AC8" w:rsidRDefault="00653AC8">
            <w:pPr>
              <w:pStyle w:val="EMPTYCELLSTYLE"/>
            </w:pPr>
          </w:p>
        </w:tc>
        <w:tc>
          <w:tcPr>
            <w:tcW w:w="2855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681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1134" w:type="dxa"/>
          </w:tcPr>
          <w:p w:rsidR="00653AC8" w:rsidRDefault="00653AC8">
            <w:pPr>
              <w:pStyle w:val="EMPTYCELLSTYLE"/>
            </w:pPr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  <w:tr w:rsidR="00653AC8" w:rsidTr="001E5DF9">
        <w:trPr>
          <w:trHeight w:hRule="exact" w:val="320"/>
        </w:trPr>
        <w:tc>
          <w:tcPr>
            <w:tcW w:w="993" w:type="dxa"/>
          </w:tcPr>
          <w:p w:rsidR="00653AC8" w:rsidRDefault="00653AC8">
            <w:pPr>
              <w:pStyle w:val="EMPTYCELLSTYLE"/>
            </w:pPr>
          </w:p>
        </w:tc>
        <w:tc>
          <w:tcPr>
            <w:tcW w:w="992" w:type="dxa"/>
          </w:tcPr>
          <w:p w:rsidR="00653AC8" w:rsidRDefault="00653AC8">
            <w:pPr>
              <w:pStyle w:val="EMPTYCELLSTYLE"/>
            </w:pPr>
          </w:p>
        </w:tc>
        <w:tc>
          <w:tcPr>
            <w:tcW w:w="45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AC8" w:rsidRDefault="00ED5448" w:rsidP="001E5DF9">
            <w:pPr>
              <w:ind w:right="60"/>
            </w:pPr>
            <w:proofErr w:type="spellStart"/>
            <w:r>
              <w:rPr>
                <w:b/>
              </w:rPr>
              <w:t>Секретар</w:t>
            </w:r>
            <w:proofErr w:type="spellEnd"/>
            <w:r w:rsidR="0009587A">
              <w:rPr>
                <w:b/>
                <w:lang w:val="uk-UA"/>
              </w:rPr>
              <w:t xml:space="preserve"> </w:t>
            </w:r>
            <w:r w:rsidR="001E5DF9">
              <w:rPr>
                <w:b/>
                <w:lang w:val="uk-UA"/>
              </w:rPr>
              <w:t>сесії</w:t>
            </w:r>
          </w:p>
        </w:tc>
        <w:tc>
          <w:tcPr>
            <w:tcW w:w="1134" w:type="dxa"/>
          </w:tcPr>
          <w:p w:rsidR="00653AC8" w:rsidRPr="001E5DF9" w:rsidRDefault="001E5DF9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>Наталія БОВКУН</w:t>
            </w:r>
          </w:p>
        </w:tc>
        <w:tc>
          <w:tcPr>
            <w:tcW w:w="34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AC8" w:rsidRPr="001E5DF9" w:rsidRDefault="001E5DF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Наталія БОВКУН</w:t>
            </w:r>
            <w:bookmarkStart w:id="0" w:name="_GoBack"/>
            <w:bookmarkEnd w:id="0"/>
          </w:p>
        </w:tc>
        <w:tc>
          <w:tcPr>
            <w:tcW w:w="843" w:type="dxa"/>
          </w:tcPr>
          <w:p w:rsidR="00653AC8" w:rsidRDefault="00653AC8">
            <w:pPr>
              <w:pStyle w:val="EMPTYCELLSTYLE"/>
            </w:pPr>
          </w:p>
        </w:tc>
      </w:tr>
    </w:tbl>
    <w:p w:rsidR="005A59E5" w:rsidRDefault="005A59E5"/>
    <w:sectPr w:rsidR="005A59E5" w:rsidSect="001E5DF9">
      <w:pgSz w:w="11900" w:h="16840"/>
      <w:pgMar w:top="851" w:right="238" w:bottom="249" w:left="23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653AC8"/>
    <w:rsid w:val="00043298"/>
    <w:rsid w:val="0009587A"/>
    <w:rsid w:val="001E5DF9"/>
    <w:rsid w:val="005A59E5"/>
    <w:rsid w:val="00653AC8"/>
    <w:rsid w:val="00BE1258"/>
    <w:rsid w:val="00C35BE0"/>
    <w:rsid w:val="00CB2A27"/>
    <w:rsid w:val="00ED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9E07"/>
  <w15:docId w15:val="{4FBA0F5D-A09E-4D36-A5E4-BB752837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5A59E5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2022-09-14T10:20:00Z</dcterms:created>
  <dcterms:modified xsi:type="dcterms:W3CDTF">2022-09-16T11:01:00Z</dcterms:modified>
</cp:coreProperties>
</file>