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425B30">
        <w:rPr>
          <w:rFonts w:ascii="Times New Roman" w:hAnsi="Times New Roman" w:cs="Times New Roman"/>
          <w:lang w:val="ru-RU"/>
        </w:rPr>
        <w:t>0</w:t>
      </w:r>
      <w:r w:rsidR="00BC2A74">
        <w:rPr>
          <w:rFonts w:ascii="Times New Roman" w:hAnsi="Times New Roman" w:cs="Times New Roman"/>
          <w:lang w:val="ru-RU"/>
        </w:rPr>
        <w:t>9</w:t>
      </w:r>
      <w:r w:rsidR="00425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25B30">
        <w:rPr>
          <w:rFonts w:ascii="Times New Roman" w:hAnsi="Times New Roman" w:cs="Times New Roman"/>
          <w:lang w:val="ru-RU"/>
        </w:rPr>
        <w:t>грудня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2022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348" w:rsidRPr="00FA6348" w:rsidRDefault="00E34D2F" w:rsidP="00FA6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</w:pPr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Електрична</w:t>
      </w:r>
      <w:proofErr w:type="spellEnd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енергія</w:t>
      </w:r>
      <w:proofErr w:type="spellEnd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для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освітлення</w:t>
      </w:r>
      <w:proofErr w:type="spellEnd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приміщень</w:t>
      </w:r>
      <w:proofErr w:type="spellEnd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та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вуличного</w:t>
      </w:r>
      <w:proofErr w:type="spellEnd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освітлення</w:t>
      </w:r>
      <w:proofErr w:type="spellEnd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територіальної</w:t>
      </w:r>
      <w:proofErr w:type="spellEnd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</w:t>
      </w:r>
      <w:proofErr w:type="spellStart"/>
      <w:r w:rsidR="00BC2A74" w:rsidRPr="00BC2A74">
        <w:rPr>
          <w:rFonts w:ascii="Times New Roman" w:hAnsi="Times New Roman" w:cs="Times New Roman"/>
          <w:bCs/>
          <w:sz w:val="28"/>
          <w:szCs w:val="24"/>
          <w:lang w:val="ru-RU"/>
        </w:rPr>
        <w:t>громади</w:t>
      </w:r>
      <w:proofErr w:type="spellEnd"/>
      <w:r w:rsidR="00BC2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348" w:rsidRPr="00FA6348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ДК 021:2015 </w:t>
      </w:r>
      <w:r w:rsidR="00BC2A7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0931</w:t>
      </w:r>
      <w:r w:rsidR="00FA6348" w:rsidRPr="00FA6348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0000-</w:t>
      </w:r>
      <w:r w:rsidR="00BC2A7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5</w:t>
      </w:r>
      <w:r w:rsidR="00FA6348" w:rsidRPr="00FA6348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="00BC2A7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Електрична енергія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-2022-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C2A7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011</w:t>
      </w:r>
      <w:r w:rsidR="002E5B39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2E5B39" w:rsidRPr="002E5B39" w:rsidRDefault="002E5B39" w:rsidP="00184D1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технічні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якісні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характеристики предмета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регулюються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встановлюються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Законом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України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«Про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ринок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» (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далі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— Закон), Правилами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роздрібного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ринку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затвердженими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постановою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Національної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комісії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здійснює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державне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регулювання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 сферах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енергетики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комунальних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послуг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далі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НКРЕКП)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14.03.2018 № 312 (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далі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ПРРЕЕ), Законом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України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«Про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публічні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»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25.12.2015 № 922-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VIII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далі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Закон про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), 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до Постанови КМУ №1178, 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іншими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нормативноправовими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актами,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стосуються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предмета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2E5B39" w:rsidRPr="002E5B39" w:rsidRDefault="002E5B39" w:rsidP="00184D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84D17" w:rsidRPr="00184D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ab/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Згідно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з пунктом 26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статті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1 Закону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електрична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виробляється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об’єктах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електроенергетики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і є товаром,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призначеним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купівлі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-продажу.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Статтею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56 Закону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визначено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споживачам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здійснюється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електропостачальниками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отримали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ліцензію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за договором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споживачу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2E5B39" w:rsidRPr="002E5B39" w:rsidRDefault="002E5B39" w:rsidP="00184D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E5B39" w:rsidRPr="002E5B39" w:rsidRDefault="002E5B39" w:rsidP="00184D1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lastRenderedPageBreak/>
        <w:t>Інформація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електропостачальників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повинна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міститись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переліку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ліцензійному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реєстрі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НКРЕКП)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суб’єктів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господарювання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вимог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Закону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отримали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ліцензію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на право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провадження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господарської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який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розміщено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офіційному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веб-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сайті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НКРЕКП 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розділі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: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Електрична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/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Ліцензування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/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Реєстри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ліцензіатів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(вид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).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Обґрунтування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технічних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характеристик.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Термін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з 01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січня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2023 р. по 31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грудня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2023 р.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Кількісною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характеристикою предмета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є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обсяг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споживання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. За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одиницю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виміру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кількості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приймається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кіловат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-година, яка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дорівнює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кількості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спожитої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пристроями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потужністю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 один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кіловат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протягом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однієї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години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Обсяг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необхідний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забезпечення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власних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потреб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об’єктів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замовника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враховуючи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обсяги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споживання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переднього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календарного року, на 2023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рік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становить – </w:t>
      </w:r>
      <w:r w:rsidR="00184D17" w:rsidRPr="00184D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283570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кВт∙год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;</w:t>
      </w:r>
    </w:p>
    <w:p w:rsidR="002E5B39" w:rsidRPr="002E5B39" w:rsidRDefault="002E5B39" w:rsidP="00184D1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Обґрунтування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якісних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характеристик :</w:t>
      </w:r>
      <w:proofErr w:type="gram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Пунктом 1.1.2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глави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1.1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розділу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І ПРРЕЕ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визначено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якість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електропостачання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перелік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визначених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Регулятором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показників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(і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їх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величин),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характеризують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рівень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надійності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безперервності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)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електропостачання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комерційної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надання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послуг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передачі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розподілу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також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якість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Показники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електропостачання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повинні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відповідати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величинам,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затверджені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НКРЕКП.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положень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пункту 11.4.6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глави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11.4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розділу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XI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КСР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параметри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якості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електричної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 точках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приєднання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споживачів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нормальних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умовах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експлуатації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відповідати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параметрам,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визначеним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 ДСТУ 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EN</w:t>
      </w: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50160:2014 «Характеристики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напруги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електропостачання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мережах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загального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призначення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».</w:t>
      </w:r>
    </w:p>
    <w:p w:rsidR="002E5B39" w:rsidRPr="002E5B39" w:rsidRDefault="002E5B39" w:rsidP="00184D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84D17" w:rsidRPr="00184D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ab/>
      </w:r>
      <w:bookmarkStart w:id="0" w:name="_GoBack"/>
      <w:bookmarkEnd w:id="0"/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Стосовно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технічних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якісних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характеристик предмета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передбачається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необхідність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застосування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заходів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із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захисту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довкілля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у тому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числі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під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час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виконання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договору про </w:t>
      </w:r>
      <w:proofErr w:type="spellStart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закупівлю</w:t>
      </w:r>
      <w:proofErr w:type="spellEnd"/>
      <w:r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за КЕКВ </w:t>
      </w:r>
      <w:r w:rsidR="002E5B39">
        <w:rPr>
          <w:rFonts w:ascii="Times New Roman" w:hAnsi="Times New Roman" w:cs="Times New Roman"/>
          <w:sz w:val="28"/>
          <w:szCs w:val="28"/>
          <w:lang w:val="ru-RU"/>
        </w:rPr>
        <w:t>2273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E5B39">
        <w:rPr>
          <w:rFonts w:ascii="Times New Roman" w:hAnsi="Times New Roman" w:cs="Times New Roman"/>
          <w:sz w:val="28"/>
          <w:szCs w:val="28"/>
          <w:lang w:val="ru-RU"/>
        </w:rPr>
        <w:t xml:space="preserve">Оплата </w:t>
      </w:r>
      <w:proofErr w:type="spellStart"/>
      <w:r w:rsidR="002E5B39">
        <w:rPr>
          <w:rFonts w:ascii="Times New Roman" w:hAnsi="Times New Roman" w:cs="Times New Roman"/>
          <w:sz w:val="28"/>
          <w:szCs w:val="28"/>
          <w:lang w:val="ru-RU"/>
        </w:rPr>
        <w:t>електроенергії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2E5B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1</w:t>
      </w:r>
      <w:r w:rsidR="002E5B39">
        <w:rPr>
          <w:rFonts w:ascii="Times New Roman" w:hAnsi="Times New Roman" w:cs="Times New Roman"/>
          <w:sz w:val="28"/>
          <w:szCs w:val="28"/>
          <w:lang w:val="ru-RU"/>
        </w:rPr>
        <w:t>984990</w:t>
      </w:r>
      <w:r>
        <w:rPr>
          <w:rFonts w:ascii="Times New Roman" w:hAnsi="Times New Roman" w:cs="Times New Roman"/>
          <w:sz w:val="28"/>
          <w:szCs w:val="28"/>
          <w:lang w:val="ru-RU"/>
        </w:rPr>
        <w:t>,00 грн.</w:t>
      </w:r>
    </w:p>
    <w:p w:rsidR="00184D17" w:rsidRPr="002E5B39" w:rsidRDefault="00215A78" w:rsidP="00184D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84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8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Очікувана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вартість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товарів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/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послуг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щодо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яких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проводиться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державне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регулювання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цін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тарифів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відповідно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до постанов,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наказів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інших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нормативно-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правових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актів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органів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влади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уповноважених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здійснення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державного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регулювання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цін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відповідній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сфері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),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визначається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як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добуток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необхідного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обсягу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товарів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/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послуг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ціни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(тарифу),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затвердженої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відповідним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нормативно-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правовим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lastRenderedPageBreak/>
        <w:t xml:space="preserve">актом,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розраховується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за такою формулою: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ОВрег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</w:t>
      </w:r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</w:t>
      </w:r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*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Цтар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де: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ОВрег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очікувана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вартість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закупівлі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товарів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/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послуг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щодо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яких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проводиться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державне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регулювання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цін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тарифів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; </w:t>
      </w:r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</w:t>
      </w:r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кількість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обсяг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) товару /послу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ги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закуповується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;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Цтар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ціна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(тариф) за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одиницю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товару/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послуги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затверджена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відповідним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нормативно-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правовим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актом.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Ціна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(тариф) на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електричну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енергію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визначається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встановленому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законодавством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порядку та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затверджується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постановою</w:t>
      </w:r>
      <w:proofErr w:type="spellEnd"/>
      <w:r w:rsidR="00184D17" w:rsidRPr="002E5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НКРЕКП.</w:t>
      </w:r>
    </w:p>
    <w:p w:rsidR="005674DA" w:rsidRPr="00184D17" w:rsidRDefault="005674DA" w:rsidP="00184D17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74DA" w:rsidRPr="00184D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184D17"/>
    <w:rsid w:val="00215A78"/>
    <w:rsid w:val="002E5B39"/>
    <w:rsid w:val="00425B30"/>
    <w:rsid w:val="0046692F"/>
    <w:rsid w:val="005674DA"/>
    <w:rsid w:val="005C0728"/>
    <w:rsid w:val="006044ED"/>
    <w:rsid w:val="00607299"/>
    <w:rsid w:val="00691226"/>
    <w:rsid w:val="007508B6"/>
    <w:rsid w:val="00A1700E"/>
    <w:rsid w:val="00A9752C"/>
    <w:rsid w:val="00BC2A74"/>
    <w:rsid w:val="00C4071D"/>
    <w:rsid w:val="00E147DA"/>
    <w:rsid w:val="00E34D2F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F67A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2022-12-19T06:47:00Z</dcterms:created>
  <dcterms:modified xsi:type="dcterms:W3CDTF">2022-12-19T06:58:00Z</dcterms:modified>
</cp:coreProperties>
</file>