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6A6D" w14:textId="124D5F3A" w:rsidR="00EC620B" w:rsidRPr="00EC620B" w:rsidRDefault="00EC620B" w:rsidP="00EC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2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1E3265B6" wp14:editId="0E74C38C">
            <wp:simplePos x="0" y="0"/>
            <wp:positionH relativeFrom="column">
              <wp:posOffset>2800350</wp:posOffset>
            </wp:positionH>
            <wp:positionV relativeFrom="paragraph">
              <wp:posOffset>-492760</wp:posOffset>
            </wp:positionV>
            <wp:extent cx="571500" cy="7620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gerb"/>
                    <pic:cNvPicPr>
                      <a:picLocks noRo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8BABB" w14:textId="77777777" w:rsidR="00EC620B" w:rsidRPr="00EC620B" w:rsidRDefault="00EC620B" w:rsidP="00EC620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  <w:t xml:space="preserve">  </w:t>
      </w:r>
      <w:r w:rsidRPr="00EC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</w:p>
    <w:p w14:paraId="7FE05752" w14:textId="77777777" w:rsidR="00EC620B" w:rsidRPr="00EC620B" w:rsidRDefault="00EC620B" w:rsidP="00EC6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proofErr w:type="spellStart"/>
      <w:r w:rsidRPr="00EC62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Новосанжарська</w:t>
      </w:r>
      <w:proofErr w:type="spellEnd"/>
      <w:r w:rsidRPr="00EC62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 xml:space="preserve"> селищна рада</w:t>
      </w:r>
    </w:p>
    <w:p w14:paraId="5C82D841" w14:textId="77777777" w:rsidR="00EC620B" w:rsidRPr="00EC620B" w:rsidRDefault="00EC620B" w:rsidP="00EC6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EC62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 xml:space="preserve">Полтавського району </w:t>
      </w:r>
    </w:p>
    <w:p w14:paraId="22AF0C02" w14:textId="77777777" w:rsidR="00EC620B" w:rsidRPr="00EC620B" w:rsidRDefault="00EC620B" w:rsidP="00EC6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EC62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Полтавської області</w:t>
      </w:r>
    </w:p>
    <w:p w14:paraId="306C6CC3" w14:textId="77777777" w:rsidR="00EC620B" w:rsidRPr="00EC620B" w:rsidRDefault="00EC620B" w:rsidP="00EC6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(тридцять друга</w:t>
      </w:r>
      <w:r w:rsidRPr="00EC62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позачергова сесія восьмого скликання)</w:t>
      </w:r>
    </w:p>
    <w:p w14:paraId="4A954BFB" w14:textId="77777777" w:rsidR="00EC620B" w:rsidRPr="00EC620B" w:rsidRDefault="00EC620B" w:rsidP="00EC620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C90BF89" w14:textId="77777777" w:rsidR="00EC620B" w:rsidRPr="00EC620B" w:rsidRDefault="00EC620B" w:rsidP="00EC6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C620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EC620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EC620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14:paraId="3810E56E" w14:textId="77777777" w:rsidR="00EC620B" w:rsidRDefault="00EC620B" w:rsidP="00EC6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3E6DB2" w14:textId="1272496B" w:rsidR="00EC620B" w:rsidRPr="00EC620B" w:rsidRDefault="00B15291" w:rsidP="00EC6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611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</w:t>
      </w:r>
      <w:r w:rsidR="00EC6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ервня 2023 року                 </w:t>
      </w:r>
      <w:r w:rsidR="00611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C620B" w:rsidRPr="00EC6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Нові Санжари                           </w:t>
      </w:r>
      <w:r w:rsidR="00EC6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C620B" w:rsidRPr="00EC6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</w:p>
    <w:p w14:paraId="25034378" w14:textId="77777777" w:rsidR="00EC620B" w:rsidRPr="00EC620B" w:rsidRDefault="00EC620B" w:rsidP="00EC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2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14:paraId="09402B8A" w14:textId="77777777" w:rsidR="00EC620B" w:rsidRPr="00EC620B" w:rsidRDefault="00EC620B" w:rsidP="00EC620B">
      <w:pPr>
        <w:tabs>
          <w:tab w:val="left" w:pos="432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CEF4FB" w14:textId="77777777" w:rsidR="00611E3A" w:rsidRDefault="003F594B" w:rsidP="00EC620B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9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ініціювання перед Полтавською обласною радою питання щодо передачі майна комунальної власності Новосанжарської селищної територіальної громади у спільну власність територіальних громад </w:t>
      </w:r>
    </w:p>
    <w:p w14:paraId="7DD2F18B" w14:textId="160C380D" w:rsidR="00EC620B" w:rsidRPr="00EC620B" w:rsidRDefault="003F594B" w:rsidP="00EC620B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9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сіл, селищ, міст Полтавської області</w:t>
      </w:r>
    </w:p>
    <w:p w14:paraId="20896C57" w14:textId="77777777" w:rsidR="00EC620B" w:rsidRPr="00EC620B" w:rsidRDefault="00EC620B" w:rsidP="00EC620B">
      <w:pPr>
        <w:tabs>
          <w:tab w:val="left" w:pos="4680"/>
        </w:tabs>
        <w:spacing w:after="0" w:line="240" w:lineRule="auto"/>
        <w:ind w:right="485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E0F69" w14:textId="68E0DB69" w:rsidR="00EC620B" w:rsidRPr="007365A3" w:rsidRDefault="00EC620B" w:rsidP="00611E3A">
      <w:pPr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EC620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Керуючись </w:t>
      </w:r>
      <w:r w:rsidR="007365A3" w:rsidRP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стат</w:t>
      </w:r>
      <w:r w:rsidR="00611E3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т</w:t>
      </w:r>
      <w:r w:rsidR="007365A3" w:rsidRP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ею</w:t>
      </w:r>
      <w:r w:rsidR="00C5270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3 </w:t>
      </w:r>
      <w:r w:rsidR="007365A3" w:rsidRP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Конституції України</w:t>
      </w:r>
      <w:r w:rsid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</w:t>
      </w:r>
      <w:r w:rsidR="007365A3" w:rsidRPr="00EC620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Pr="00EC620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статтями 9, 26, 59, 60 </w:t>
      </w:r>
      <w:r w:rsidRP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Закону України «Про місцеве самоврядування в Україні», статтею </w:t>
      </w:r>
      <w:r w:rsidR="00C5270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8 </w:t>
      </w:r>
      <w:r w:rsidR="003A331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Закону України </w:t>
      </w:r>
      <w:r w:rsidR="00C5270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«</w:t>
      </w:r>
      <w:r w:rsidR="003A331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Про житлово-комунальні послуги</w:t>
      </w:r>
      <w:r w:rsidR="00C5270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»</w:t>
      </w:r>
      <w:r w:rsidR="002D232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</w:t>
      </w:r>
      <w:r w:rsidRP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7365A3" w:rsidRP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 метою забезпечення прав жителів Новосанжарської селищної територіальної громади на безпечне для здоров’я та життя довкілля, одержання своєчасних та</w:t>
      </w:r>
      <w:r w:rsidR="00611E3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7365A3" w:rsidRP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належної</w:t>
      </w:r>
      <w:r w:rsidR="00611E3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7365A3" w:rsidRP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якості комунальних послуг</w:t>
      </w:r>
      <w:r w:rsid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з централізованого водовідведення</w:t>
      </w:r>
      <w:r w:rsidRPr="007365A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 враховуючи рекомендації галузевих постійних комісій селищної ради,</w:t>
      </w:r>
    </w:p>
    <w:p w14:paraId="5D7205C3" w14:textId="77777777" w:rsidR="00EC620B" w:rsidRPr="00EC620B" w:rsidRDefault="00EC620B" w:rsidP="00EC620B">
      <w:pPr>
        <w:spacing w:after="18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EC620B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селищна рада вирішила:</w:t>
      </w:r>
    </w:p>
    <w:p w14:paraId="7A53E2C7" w14:textId="77777777" w:rsidR="00EC1247" w:rsidRDefault="00EC620B" w:rsidP="00611E3A">
      <w:pPr>
        <w:pStyle w:val="a4"/>
        <w:numPr>
          <w:ilvl w:val="0"/>
          <w:numId w:val="2"/>
        </w:numPr>
        <w:tabs>
          <w:tab w:val="left" w:pos="567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Ініціювати перед </w:t>
      </w:r>
      <w:r w:rsidR="00853C83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Полтавською обласною радою </w:t>
      </w:r>
      <w:r w:rsidR="002176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r w:rsidR="002176C7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майн</w:t>
      </w:r>
      <w:r w:rsidR="002176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="002176C7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комунальної власності Новосанжарської селищної </w:t>
      </w:r>
      <w:r w:rsidR="002D23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територіальної громади, а саме:</w:t>
      </w:r>
      <w:r w:rsidR="002176C7" w:rsidRPr="007365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каналізаційн</w:t>
      </w:r>
      <w:r w:rsidR="00EC12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2176C7" w:rsidRPr="007365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систем</w:t>
      </w:r>
      <w:r w:rsidR="00EC12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2176C7" w:rsidRPr="007365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довжиною 304,5 м, діаметром 250 мм</w:t>
      </w:r>
      <w:r w:rsidR="00485A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2176C7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176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загальною балансовою вартістю 23144,0 грн, інвентарний номер 101350001, розташованої по вул. Центральна</w:t>
      </w:r>
      <w:r w:rsidR="002D23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</w:t>
      </w:r>
      <w:r w:rsidR="002176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смт Нові Санжари, </w:t>
      </w:r>
      <w:r w:rsidR="00853C83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спільну власність територіальних громад сіл, селищ, міст Полтавської області, </w:t>
      </w:r>
      <w:r w:rsidR="00EC12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подальшою</w:t>
      </w:r>
      <w:r w:rsidR="00853C83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D23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передачею на баланс Комунальному</w:t>
      </w:r>
      <w:r w:rsidR="00853C83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підприємств</w:t>
      </w:r>
      <w:r w:rsidR="002D23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853C83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Полтавської обласної ради «</w:t>
      </w:r>
      <w:proofErr w:type="spellStart"/>
      <w:r w:rsidR="00853C83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Полтававодоканал</w:t>
      </w:r>
      <w:proofErr w:type="spellEnd"/>
      <w:r w:rsidR="00853C83" w:rsidRPr="00042B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EC12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7F2FDD6E" w14:textId="11BB248C" w:rsidR="00EC1247" w:rsidRDefault="00EC1247" w:rsidP="00611E3A">
      <w:pPr>
        <w:pStyle w:val="a4"/>
        <w:numPr>
          <w:ilvl w:val="0"/>
          <w:numId w:val="2"/>
        </w:numPr>
        <w:tabs>
          <w:tab w:val="left" w:pos="567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Направити це рішення для розгляду Полтавськ</w:t>
      </w:r>
      <w:r w:rsidR="00611E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обласн</w:t>
      </w:r>
      <w:r w:rsidR="00611E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</w:t>
      </w:r>
      <w:r w:rsidR="00611E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6A4ECFF3" w14:textId="77777777" w:rsidR="00EC620B" w:rsidRPr="00EC1247" w:rsidRDefault="00EC620B" w:rsidP="00611E3A">
      <w:pPr>
        <w:pStyle w:val="a4"/>
        <w:numPr>
          <w:ilvl w:val="0"/>
          <w:numId w:val="2"/>
        </w:numPr>
        <w:tabs>
          <w:tab w:val="left" w:pos="567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</w:t>
      </w:r>
      <w:r w:rsidRPr="00EC1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ради </w:t>
      </w:r>
      <w:r w:rsidRPr="00EC12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C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питань</w:t>
      </w:r>
      <w:proofErr w:type="spellEnd"/>
      <w:r w:rsidRPr="00EC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12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комунальної власності, </w:t>
      </w:r>
      <w:proofErr w:type="spellStart"/>
      <w:r w:rsidRPr="00EC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житлово-комунального</w:t>
      </w:r>
      <w:proofErr w:type="spellEnd"/>
      <w:r w:rsidRPr="00EC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C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господарства</w:t>
      </w:r>
      <w:proofErr w:type="spellEnd"/>
      <w:r w:rsidRPr="00EC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0FD2" w:rsidRPr="00EC12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</w:t>
      </w:r>
      <w:r w:rsidRPr="00EC12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нергозбереження та</w:t>
      </w:r>
      <w:r w:rsidRPr="00EC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12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</w:t>
      </w:r>
      <w:proofErr w:type="spellStart"/>
      <w:r w:rsidRPr="00EC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ранспорту</w:t>
      </w:r>
      <w:proofErr w:type="spellEnd"/>
      <w:r w:rsidRPr="00EC12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EC12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C8C9B61" w14:textId="77777777" w:rsidR="00EC620B" w:rsidRPr="00EC620B" w:rsidRDefault="00EC620B" w:rsidP="00EC620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31CCF9" w14:textId="77777777" w:rsidR="00EC620B" w:rsidRPr="00EC620B" w:rsidRDefault="00EC620B" w:rsidP="00EC620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916CA9" w14:textId="77777777" w:rsidR="00EC620B" w:rsidRPr="00EC620B" w:rsidRDefault="00EC620B" w:rsidP="00EC620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026112" w14:textId="77777777" w:rsidR="00EC620B" w:rsidRPr="00EC620B" w:rsidRDefault="00EC620B" w:rsidP="00EC620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62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                        Геннадій СУПРУН </w:t>
      </w:r>
    </w:p>
    <w:p w14:paraId="6A52A290" w14:textId="77777777" w:rsidR="00EC620B" w:rsidRDefault="00EC620B" w:rsidP="00EC6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62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</w:p>
    <w:sectPr w:rsidR="00EC620B" w:rsidSect="00611E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2A1"/>
    <w:multiLevelType w:val="hybridMultilevel"/>
    <w:tmpl w:val="3A0AFB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33AD"/>
    <w:multiLevelType w:val="hybridMultilevel"/>
    <w:tmpl w:val="877C1DBE"/>
    <w:lvl w:ilvl="0" w:tplc="61521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0B"/>
    <w:rsid w:val="00042B54"/>
    <w:rsid w:val="00060FFF"/>
    <w:rsid w:val="001D03DE"/>
    <w:rsid w:val="002176C7"/>
    <w:rsid w:val="002D2327"/>
    <w:rsid w:val="003A3313"/>
    <w:rsid w:val="003D6223"/>
    <w:rsid w:val="003F594B"/>
    <w:rsid w:val="00485AE7"/>
    <w:rsid w:val="00537DE4"/>
    <w:rsid w:val="00577C9A"/>
    <w:rsid w:val="00611E3A"/>
    <w:rsid w:val="0070519D"/>
    <w:rsid w:val="007365A3"/>
    <w:rsid w:val="00853C83"/>
    <w:rsid w:val="00855CE4"/>
    <w:rsid w:val="00902032"/>
    <w:rsid w:val="00A87957"/>
    <w:rsid w:val="00AD50F3"/>
    <w:rsid w:val="00B15291"/>
    <w:rsid w:val="00C52707"/>
    <w:rsid w:val="00E336AB"/>
    <w:rsid w:val="00EA3167"/>
    <w:rsid w:val="00EC0887"/>
    <w:rsid w:val="00EC1247"/>
    <w:rsid w:val="00EC620B"/>
    <w:rsid w:val="00F13BA4"/>
    <w:rsid w:val="00F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73D0"/>
  <w15:chartTrackingRefBased/>
  <w15:docId w15:val="{4FEA32D2-16F5-4BA4-8697-EC987C05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3167"/>
    <w:rPr>
      <w:b/>
      <w:bCs/>
    </w:rPr>
  </w:style>
  <w:style w:type="paragraph" w:styleId="a4">
    <w:name w:val="List Paragraph"/>
    <w:basedOn w:val="a"/>
    <w:uiPriority w:val="34"/>
    <w:qFormat/>
    <w:rsid w:val="00853C83"/>
    <w:pPr>
      <w:ind w:left="720"/>
      <w:contextualSpacing/>
    </w:pPr>
  </w:style>
  <w:style w:type="character" w:styleId="a5">
    <w:name w:val="Emphasis"/>
    <w:basedOn w:val="a0"/>
    <w:uiPriority w:val="20"/>
    <w:qFormat/>
    <w:rsid w:val="007365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20</cp:revision>
  <cp:lastPrinted>2023-06-07T13:47:00Z</cp:lastPrinted>
  <dcterms:created xsi:type="dcterms:W3CDTF">2023-06-02T06:38:00Z</dcterms:created>
  <dcterms:modified xsi:type="dcterms:W3CDTF">2023-06-21T10:32:00Z</dcterms:modified>
</cp:coreProperties>
</file>